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63B88E" w14:textId="77777777" w:rsidR="00897028" w:rsidRPr="00641882" w:rsidRDefault="00897028" w:rsidP="0089702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«</w:t>
      </w:r>
      <w:proofErr w:type="spellStart"/>
      <w:r w:rsidRPr="00D126C2">
        <w:rPr>
          <w:rFonts w:ascii="Times New Roman" w:hAnsi="Times New Roman"/>
          <w:b/>
          <w:sz w:val="28"/>
          <w:szCs w:val="28"/>
        </w:rPr>
        <w:t>Облыстың</w:t>
      </w:r>
      <w:proofErr w:type="spellEnd"/>
      <w:r w:rsidRPr="00D126C2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D126C2">
        <w:rPr>
          <w:rFonts w:ascii="Times New Roman" w:hAnsi="Times New Roman"/>
          <w:b/>
          <w:sz w:val="28"/>
          <w:szCs w:val="28"/>
        </w:rPr>
        <w:t>республикалық</w:t>
      </w:r>
      <w:proofErr w:type="spellEnd"/>
      <w:r w:rsidRPr="00D126C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126C2">
        <w:rPr>
          <w:rFonts w:ascii="Times New Roman" w:hAnsi="Times New Roman"/>
          <w:b/>
          <w:sz w:val="28"/>
          <w:szCs w:val="28"/>
        </w:rPr>
        <w:t>маңызы</w:t>
      </w:r>
      <w:proofErr w:type="spellEnd"/>
      <w:r w:rsidRPr="00D126C2">
        <w:rPr>
          <w:rFonts w:ascii="Times New Roman" w:hAnsi="Times New Roman"/>
          <w:b/>
          <w:sz w:val="28"/>
          <w:szCs w:val="28"/>
        </w:rPr>
        <w:t xml:space="preserve"> бар </w:t>
      </w:r>
      <w:proofErr w:type="spellStart"/>
      <w:r w:rsidRPr="00D126C2">
        <w:rPr>
          <w:rFonts w:ascii="Times New Roman" w:hAnsi="Times New Roman"/>
          <w:b/>
          <w:sz w:val="28"/>
          <w:szCs w:val="28"/>
        </w:rPr>
        <w:t>қаланың</w:t>
      </w:r>
      <w:proofErr w:type="spellEnd"/>
      <w:r w:rsidRPr="00D126C2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D126C2">
        <w:rPr>
          <w:rFonts w:ascii="Times New Roman" w:hAnsi="Times New Roman"/>
          <w:b/>
          <w:sz w:val="28"/>
          <w:szCs w:val="28"/>
        </w:rPr>
        <w:t>астананың</w:t>
      </w:r>
      <w:proofErr w:type="spellEnd"/>
      <w:r w:rsidRPr="00D126C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126C2">
        <w:rPr>
          <w:rFonts w:ascii="Times New Roman" w:hAnsi="Times New Roman"/>
          <w:b/>
          <w:sz w:val="28"/>
          <w:szCs w:val="28"/>
        </w:rPr>
        <w:t>жергілікті</w:t>
      </w:r>
      <w:proofErr w:type="spellEnd"/>
      <w:r w:rsidRPr="00D126C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126C2">
        <w:rPr>
          <w:rFonts w:ascii="Times New Roman" w:hAnsi="Times New Roman"/>
          <w:b/>
          <w:sz w:val="28"/>
          <w:szCs w:val="28"/>
        </w:rPr>
        <w:t>атқарушы</w:t>
      </w:r>
      <w:proofErr w:type="spellEnd"/>
      <w:r w:rsidRPr="00D126C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126C2">
        <w:rPr>
          <w:rFonts w:ascii="Times New Roman" w:hAnsi="Times New Roman"/>
          <w:b/>
          <w:sz w:val="28"/>
          <w:szCs w:val="28"/>
        </w:rPr>
        <w:t>органының</w:t>
      </w:r>
      <w:proofErr w:type="spellEnd"/>
      <w:r w:rsidRPr="00D126C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126C2">
        <w:rPr>
          <w:rFonts w:ascii="Times New Roman" w:hAnsi="Times New Roman"/>
          <w:b/>
          <w:sz w:val="28"/>
          <w:szCs w:val="28"/>
        </w:rPr>
        <w:t>ішкі</w:t>
      </w:r>
      <w:proofErr w:type="spellEnd"/>
      <w:r w:rsidRPr="00D126C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126C2">
        <w:rPr>
          <w:rFonts w:ascii="Times New Roman" w:hAnsi="Times New Roman"/>
          <w:b/>
          <w:sz w:val="28"/>
          <w:szCs w:val="28"/>
        </w:rPr>
        <w:t>нарықта</w:t>
      </w:r>
      <w:proofErr w:type="spellEnd"/>
      <w:r w:rsidRPr="00D126C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126C2">
        <w:rPr>
          <w:rFonts w:ascii="Times New Roman" w:hAnsi="Times New Roman"/>
          <w:b/>
          <w:sz w:val="28"/>
          <w:szCs w:val="28"/>
        </w:rPr>
        <w:t>айналысқа</w:t>
      </w:r>
      <w:proofErr w:type="spellEnd"/>
      <w:r w:rsidRPr="00D126C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126C2">
        <w:rPr>
          <w:rFonts w:ascii="Times New Roman" w:hAnsi="Times New Roman"/>
          <w:b/>
          <w:sz w:val="28"/>
          <w:szCs w:val="28"/>
        </w:rPr>
        <w:t>жіберу</w:t>
      </w:r>
      <w:proofErr w:type="spellEnd"/>
      <w:r w:rsidRPr="00D126C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126C2">
        <w:rPr>
          <w:rFonts w:ascii="Times New Roman" w:hAnsi="Times New Roman"/>
          <w:b/>
          <w:sz w:val="28"/>
          <w:szCs w:val="28"/>
        </w:rPr>
        <w:t>үшін</w:t>
      </w:r>
      <w:proofErr w:type="spellEnd"/>
      <w:r w:rsidRPr="00D126C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126C2">
        <w:rPr>
          <w:rFonts w:ascii="Times New Roman" w:hAnsi="Times New Roman"/>
          <w:b/>
          <w:sz w:val="28"/>
          <w:szCs w:val="28"/>
        </w:rPr>
        <w:t>бағалы</w:t>
      </w:r>
      <w:proofErr w:type="spellEnd"/>
      <w:r w:rsidRPr="00D126C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126C2">
        <w:rPr>
          <w:rFonts w:ascii="Times New Roman" w:hAnsi="Times New Roman"/>
          <w:b/>
          <w:sz w:val="28"/>
          <w:szCs w:val="28"/>
        </w:rPr>
        <w:t>қағаздар</w:t>
      </w:r>
      <w:proofErr w:type="spellEnd"/>
      <w:r w:rsidRPr="00D126C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126C2">
        <w:rPr>
          <w:rFonts w:ascii="Times New Roman" w:hAnsi="Times New Roman"/>
          <w:b/>
          <w:sz w:val="28"/>
          <w:szCs w:val="28"/>
        </w:rPr>
        <w:t>ш</w:t>
      </w:r>
      <w:r>
        <w:rPr>
          <w:rFonts w:ascii="Times New Roman" w:hAnsi="Times New Roman"/>
          <w:b/>
          <w:sz w:val="28"/>
          <w:szCs w:val="28"/>
        </w:rPr>
        <w:t>ығару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қағидаларын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бекіту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туралы</w:t>
      </w:r>
      <w:proofErr w:type="spellEnd"/>
      <w:r>
        <w:rPr>
          <w:rFonts w:ascii="Times New Roman" w:hAnsi="Times New Roman"/>
          <w:b/>
          <w:sz w:val="28"/>
          <w:szCs w:val="28"/>
        </w:rPr>
        <w:t>»</w:t>
      </w:r>
      <w:r w:rsidRPr="00D126C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126C2">
        <w:rPr>
          <w:rFonts w:ascii="Times New Roman" w:hAnsi="Times New Roman"/>
          <w:b/>
          <w:sz w:val="28"/>
          <w:szCs w:val="28"/>
        </w:rPr>
        <w:t>Қазақстан</w:t>
      </w:r>
      <w:proofErr w:type="spellEnd"/>
      <w:r w:rsidRPr="00D126C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126C2">
        <w:rPr>
          <w:rFonts w:ascii="Times New Roman" w:hAnsi="Times New Roman"/>
          <w:b/>
          <w:sz w:val="28"/>
          <w:szCs w:val="28"/>
        </w:rPr>
        <w:t>Республикасы</w:t>
      </w:r>
      <w:proofErr w:type="spellEnd"/>
      <w:r w:rsidRPr="00D126C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126C2">
        <w:rPr>
          <w:rFonts w:ascii="Times New Roman" w:hAnsi="Times New Roman"/>
          <w:b/>
          <w:sz w:val="28"/>
          <w:szCs w:val="28"/>
        </w:rPr>
        <w:t>Қаржы</w:t>
      </w:r>
      <w:proofErr w:type="spellEnd"/>
      <w:r w:rsidRPr="00D126C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126C2">
        <w:rPr>
          <w:rFonts w:ascii="Times New Roman" w:hAnsi="Times New Roman"/>
          <w:b/>
          <w:sz w:val="28"/>
          <w:szCs w:val="28"/>
        </w:rPr>
        <w:t>минист</w:t>
      </w:r>
      <w:r>
        <w:rPr>
          <w:rFonts w:ascii="Times New Roman" w:hAnsi="Times New Roman"/>
          <w:b/>
          <w:sz w:val="28"/>
          <w:szCs w:val="28"/>
        </w:rPr>
        <w:t>рінің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2025 </w:t>
      </w:r>
      <w:proofErr w:type="spellStart"/>
      <w:r>
        <w:rPr>
          <w:rFonts w:ascii="Times New Roman" w:hAnsi="Times New Roman"/>
          <w:b/>
          <w:sz w:val="28"/>
          <w:szCs w:val="28"/>
        </w:rPr>
        <w:t>жылғы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30 </w:t>
      </w:r>
      <w:proofErr w:type="spellStart"/>
      <w:r>
        <w:rPr>
          <w:rFonts w:ascii="Times New Roman" w:hAnsi="Times New Roman"/>
          <w:b/>
          <w:sz w:val="28"/>
          <w:szCs w:val="28"/>
        </w:rPr>
        <w:t>мамырдағы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№</w:t>
      </w:r>
      <w:r>
        <w:rPr>
          <w:rFonts w:ascii="Times New Roman" w:hAnsi="Times New Roman"/>
          <w:b/>
          <w:sz w:val="28"/>
          <w:szCs w:val="28"/>
          <w:lang w:val="kk-KZ"/>
        </w:rPr>
        <w:t> </w:t>
      </w:r>
      <w:r w:rsidRPr="00D126C2">
        <w:rPr>
          <w:rFonts w:ascii="Times New Roman" w:hAnsi="Times New Roman"/>
          <w:b/>
          <w:sz w:val="28"/>
          <w:szCs w:val="28"/>
        </w:rPr>
        <w:t xml:space="preserve">271 </w:t>
      </w:r>
      <w:proofErr w:type="spellStart"/>
      <w:r w:rsidRPr="00D126C2">
        <w:rPr>
          <w:rFonts w:ascii="Times New Roman" w:hAnsi="Times New Roman"/>
          <w:b/>
          <w:sz w:val="28"/>
          <w:szCs w:val="28"/>
        </w:rPr>
        <w:t>бұйрығына</w:t>
      </w:r>
      <w:proofErr w:type="spellEnd"/>
      <w:r w:rsidRPr="00D126C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126C2">
        <w:rPr>
          <w:rFonts w:ascii="Times New Roman" w:hAnsi="Times New Roman"/>
          <w:b/>
          <w:sz w:val="28"/>
          <w:szCs w:val="28"/>
        </w:rPr>
        <w:t>өзгерістер</w:t>
      </w:r>
      <w:proofErr w:type="spellEnd"/>
      <w:r w:rsidRPr="00D126C2">
        <w:rPr>
          <w:rFonts w:ascii="Times New Roman" w:hAnsi="Times New Roman"/>
          <w:b/>
          <w:sz w:val="28"/>
          <w:szCs w:val="28"/>
        </w:rPr>
        <w:t xml:space="preserve"> мен </w:t>
      </w:r>
      <w:proofErr w:type="spellStart"/>
      <w:r w:rsidRPr="00D126C2">
        <w:rPr>
          <w:rFonts w:ascii="Times New Roman" w:hAnsi="Times New Roman"/>
          <w:b/>
          <w:sz w:val="28"/>
          <w:szCs w:val="28"/>
        </w:rPr>
        <w:t>толықтырулар</w:t>
      </w:r>
      <w:proofErr w:type="spellEnd"/>
      <w:r w:rsidRPr="00D126C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126C2">
        <w:rPr>
          <w:rFonts w:ascii="Times New Roman" w:hAnsi="Times New Roman"/>
          <w:b/>
          <w:sz w:val="28"/>
          <w:szCs w:val="28"/>
        </w:rPr>
        <w:t>енгізу</w:t>
      </w:r>
      <w:proofErr w:type="spellEnd"/>
      <w:r w:rsidRPr="00D126C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126C2">
        <w:rPr>
          <w:rFonts w:ascii="Times New Roman" w:hAnsi="Times New Roman"/>
          <w:b/>
          <w:sz w:val="28"/>
          <w:szCs w:val="28"/>
        </w:rPr>
        <w:t>туралы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» </w:t>
      </w:r>
      <w:r>
        <w:rPr>
          <w:rFonts w:ascii="Times New Roman" w:hAnsi="Times New Roman"/>
          <w:b/>
          <w:sz w:val="28"/>
          <w:szCs w:val="28"/>
          <w:lang w:val="kk-KZ"/>
        </w:rPr>
        <w:t>бұйрық</w:t>
      </w:r>
    </w:p>
    <w:p w14:paraId="2AABE4AC" w14:textId="77777777" w:rsidR="00897028" w:rsidRDefault="00897028" w:rsidP="00897028">
      <w:pPr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D126C2">
        <w:rPr>
          <w:rFonts w:ascii="Times New Roman" w:hAnsi="Times New Roman"/>
          <w:b/>
          <w:sz w:val="28"/>
          <w:szCs w:val="28"/>
        </w:rPr>
        <w:t>жобаны</w:t>
      </w:r>
      <w:proofErr w:type="spellEnd"/>
      <w:r w:rsidRPr="00D126C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126C2">
        <w:rPr>
          <w:rFonts w:ascii="Times New Roman" w:hAnsi="Times New Roman"/>
          <w:b/>
          <w:sz w:val="28"/>
          <w:szCs w:val="28"/>
        </w:rPr>
        <w:t>қабылдаудың</w:t>
      </w:r>
      <w:proofErr w:type="spellEnd"/>
      <w:r w:rsidRPr="00D126C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126C2">
        <w:rPr>
          <w:rFonts w:ascii="Times New Roman" w:hAnsi="Times New Roman"/>
          <w:b/>
          <w:sz w:val="28"/>
          <w:szCs w:val="28"/>
        </w:rPr>
        <w:t>ықтимал</w:t>
      </w:r>
      <w:proofErr w:type="spellEnd"/>
      <w:r w:rsidRPr="00D126C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126C2">
        <w:rPr>
          <w:rFonts w:ascii="Times New Roman" w:hAnsi="Times New Roman"/>
          <w:b/>
          <w:sz w:val="28"/>
          <w:szCs w:val="28"/>
        </w:rPr>
        <w:t>қоғамдық-саяси</w:t>
      </w:r>
      <w:proofErr w:type="spellEnd"/>
      <w:r w:rsidRPr="00D126C2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D126C2">
        <w:rPr>
          <w:rFonts w:ascii="Times New Roman" w:hAnsi="Times New Roman"/>
          <w:b/>
          <w:sz w:val="28"/>
          <w:szCs w:val="28"/>
        </w:rPr>
        <w:t>құқықтық</w:t>
      </w:r>
      <w:proofErr w:type="spellEnd"/>
      <w:r w:rsidRPr="00D126C2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D126C2">
        <w:rPr>
          <w:rFonts w:ascii="Times New Roman" w:hAnsi="Times New Roman"/>
          <w:b/>
          <w:sz w:val="28"/>
          <w:szCs w:val="28"/>
        </w:rPr>
        <w:t>ақпараттық</w:t>
      </w:r>
      <w:proofErr w:type="spellEnd"/>
      <w:r w:rsidRPr="00D126C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126C2">
        <w:rPr>
          <w:rFonts w:ascii="Times New Roman" w:hAnsi="Times New Roman"/>
          <w:b/>
          <w:sz w:val="28"/>
          <w:szCs w:val="28"/>
        </w:rPr>
        <w:t>және</w:t>
      </w:r>
      <w:proofErr w:type="spellEnd"/>
      <w:r w:rsidRPr="00D126C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126C2">
        <w:rPr>
          <w:rFonts w:ascii="Times New Roman" w:hAnsi="Times New Roman"/>
          <w:b/>
          <w:sz w:val="28"/>
          <w:szCs w:val="28"/>
        </w:rPr>
        <w:t>өзге</w:t>
      </w:r>
      <w:proofErr w:type="spellEnd"/>
      <w:r w:rsidRPr="00D126C2">
        <w:rPr>
          <w:rFonts w:ascii="Times New Roman" w:hAnsi="Times New Roman"/>
          <w:b/>
          <w:sz w:val="28"/>
          <w:szCs w:val="28"/>
        </w:rPr>
        <w:t xml:space="preserve"> де </w:t>
      </w:r>
      <w:proofErr w:type="spellStart"/>
      <w:r w:rsidRPr="00D126C2">
        <w:rPr>
          <w:rFonts w:ascii="Times New Roman" w:hAnsi="Times New Roman"/>
          <w:b/>
          <w:sz w:val="28"/>
          <w:szCs w:val="28"/>
        </w:rPr>
        <w:t>салдарларын</w:t>
      </w:r>
      <w:proofErr w:type="spellEnd"/>
    </w:p>
    <w:p w14:paraId="1F706018" w14:textId="77777777" w:rsidR="00897028" w:rsidRDefault="00897028" w:rsidP="0089702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БАҒАЛАУ</w:t>
      </w:r>
    </w:p>
    <w:p w14:paraId="352348BE" w14:textId="77777777" w:rsidR="00897028" w:rsidRPr="00E40587" w:rsidRDefault="00897028" w:rsidP="00897028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25AA7A91" w14:textId="77777777" w:rsidR="00897028" w:rsidRPr="007122A2" w:rsidRDefault="00897028" w:rsidP="00897028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122A2"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D126C2">
        <w:rPr>
          <w:rFonts w:ascii="Times New Roman" w:hAnsi="Times New Roman"/>
          <w:b/>
          <w:sz w:val="28"/>
          <w:szCs w:val="28"/>
        </w:rPr>
        <w:t>Қоғамдық-саяси</w:t>
      </w:r>
      <w:proofErr w:type="spellEnd"/>
      <w:r w:rsidRPr="00D126C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126C2">
        <w:rPr>
          <w:rFonts w:ascii="Times New Roman" w:hAnsi="Times New Roman"/>
          <w:b/>
          <w:sz w:val="28"/>
          <w:szCs w:val="28"/>
        </w:rPr>
        <w:t>салдарды</w:t>
      </w:r>
      <w:proofErr w:type="spellEnd"/>
      <w:r w:rsidRPr="00D126C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126C2">
        <w:rPr>
          <w:rFonts w:ascii="Times New Roman" w:hAnsi="Times New Roman"/>
          <w:b/>
          <w:sz w:val="28"/>
          <w:szCs w:val="28"/>
        </w:rPr>
        <w:t>бағалау</w:t>
      </w:r>
      <w:proofErr w:type="spellEnd"/>
      <w:r w:rsidRPr="00D126C2">
        <w:rPr>
          <w:rFonts w:ascii="Times New Roman" w:hAnsi="Times New Roman"/>
          <w:b/>
          <w:sz w:val="28"/>
          <w:szCs w:val="28"/>
        </w:rPr>
        <w:t>:</w:t>
      </w:r>
    </w:p>
    <w:p w14:paraId="175FB565" w14:textId="1C252143" w:rsidR="003036A9" w:rsidRPr="003036A9" w:rsidRDefault="003036A9" w:rsidP="003036A9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036A9">
        <w:rPr>
          <w:rFonts w:ascii="Times New Roman" w:hAnsi="Times New Roman"/>
          <w:sz w:val="28"/>
          <w:szCs w:val="28"/>
        </w:rPr>
        <w:t>Өзгерістер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мен </w:t>
      </w:r>
      <w:proofErr w:type="spellStart"/>
      <w:r w:rsidRPr="003036A9">
        <w:rPr>
          <w:rFonts w:ascii="Times New Roman" w:hAnsi="Times New Roman"/>
          <w:sz w:val="28"/>
          <w:szCs w:val="28"/>
        </w:rPr>
        <w:t>толықтырулар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жобасы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2026 </w:t>
      </w:r>
      <w:proofErr w:type="spellStart"/>
      <w:r w:rsidRPr="003036A9">
        <w:rPr>
          <w:rFonts w:ascii="Times New Roman" w:hAnsi="Times New Roman"/>
          <w:sz w:val="28"/>
          <w:szCs w:val="28"/>
        </w:rPr>
        <w:t>жылғы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15 </w:t>
      </w:r>
      <w:proofErr w:type="spellStart"/>
      <w:r w:rsidRPr="003036A9">
        <w:rPr>
          <w:rFonts w:ascii="Times New Roman" w:hAnsi="Times New Roman"/>
          <w:sz w:val="28"/>
          <w:szCs w:val="28"/>
        </w:rPr>
        <w:t>наурыз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 xml:space="preserve">дағы </w:t>
      </w:r>
      <w:proofErr w:type="spellStart"/>
      <w:r w:rsidRPr="003036A9">
        <w:rPr>
          <w:rFonts w:ascii="Times New Roman" w:hAnsi="Times New Roman"/>
          <w:sz w:val="28"/>
          <w:szCs w:val="28"/>
        </w:rPr>
        <w:t>республикалық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референдумда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қабылданған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Қазақстан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Республикасы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Конституциясының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тұжырымдамалық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новеллаларын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іске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асыруға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бағытталған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техникалық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және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нақтылау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сипатында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болады</w:t>
      </w:r>
      <w:proofErr w:type="spellEnd"/>
      <w:r w:rsidRPr="003036A9">
        <w:rPr>
          <w:rFonts w:ascii="Times New Roman" w:hAnsi="Times New Roman"/>
          <w:sz w:val="28"/>
          <w:szCs w:val="28"/>
        </w:rPr>
        <w:t>.</w:t>
      </w:r>
    </w:p>
    <w:p w14:paraId="1F4FFAF3" w14:textId="2123A823" w:rsidR="003036A9" w:rsidRDefault="003036A9" w:rsidP="003036A9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036A9">
        <w:rPr>
          <w:rFonts w:ascii="Times New Roman" w:hAnsi="Times New Roman"/>
          <w:sz w:val="28"/>
          <w:szCs w:val="28"/>
        </w:rPr>
        <w:t>Қоғамдық-саяси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тәуекелдер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байқалмайды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3036A9">
        <w:rPr>
          <w:rFonts w:ascii="Times New Roman" w:hAnsi="Times New Roman"/>
          <w:sz w:val="28"/>
          <w:szCs w:val="28"/>
        </w:rPr>
        <w:t>Жобаны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қабылдауды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қаржы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рыногының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кәсiби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қатысушылары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оң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қабылдайтын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болады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036A9">
        <w:rPr>
          <w:rFonts w:ascii="Times New Roman" w:hAnsi="Times New Roman"/>
          <w:sz w:val="28"/>
          <w:szCs w:val="28"/>
        </w:rPr>
        <w:t>өйткенi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ол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құқықтық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кемшіліктерді</w:t>
      </w:r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жояды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036A9">
        <w:rPr>
          <w:rFonts w:ascii="Times New Roman" w:hAnsi="Times New Roman"/>
          <w:sz w:val="28"/>
          <w:szCs w:val="28"/>
        </w:rPr>
        <w:t>заңнаманы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Қазақстан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Республикасы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Конституциясының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жаңа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нормаларымен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үйлестiредi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және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қаржы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жүйесiнiң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тұрақтылығын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арттырады</w:t>
      </w:r>
      <w:proofErr w:type="spellEnd"/>
      <w:r w:rsidRPr="003036A9">
        <w:rPr>
          <w:rFonts w:ascii="Times New Roman" w:hAnsi="Times New Roman"/>
          <w:sz w:val="28"/>
          <w:szCs w:val="28"/>
        </w:rPr>
        <w:t>.</w:t>
      </w:r>
    </w:p>
    <w:p w14:paraId="5574091B" w14:textId="77777777" w:rsidR="00897028" w:rsidRDefault="00897028" w:rsidP="00897028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122A2">
        <w:rPr>
          <w:rFonts w:ascii="Times New Roman" w:hAnsi="Times New Roman"/>
          <w:b/>
          <w:sz w:val="28"/>
          <w:szCs w:val="28"/>
        </w:rPr>
        <w:t>2.</w:t>
      </w:r>
      <w:r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DF25FA">
        <w:rPr>
          <w:rFonts w:ascii="Times New Roman" w:hAnsi="Times New Roman"/>
          <w:b/>
          <w:sz w:val="28"/>
          <w:szCs w:val="28"/>
        </w:rPr>
        <w:t>Құқықтық</w:t>
      </w:r>
      <w:proofErr w:type="spellEnd"/>
      <w:r w:rsidRPr="00DF25F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F25FA">
        <w:rPr>
          <w:rFonts w:ascii="Times New Roman" w:hAnsi="Times New Roman"/>
          <w:b/>
          <w:sz w:val="28"/>
          <w:szCs w:val="28"/>
        </w:rPr>
        <w:t>салдарды</w:t>
      </w:r>
      <w:proofErr w:type="spellEnd"/>
      <w:r w:rsidRPr="00DF25F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F25FA">
        <w:rPr>
          <w:rFonts w:ascii="Times New Roman" w:hAnsi="Times New Roman"/>
          <w:b/>
          <w:sz w:val="28"/>
          <w:szCs w:val="28"/>
        </w:rPr>
        <w:t>бағалау</w:t>
      </w:r>
      <w:proofErr w:type="spellEnd"/>
      <w:r w:rsidRPr="00DF25FA">
        <w:rPr>
          <w:rFonts w:ascii="Times New Roman" w:hAnsi="Times New Roman"/>
          <w:b/>
          <w:sz w:val="28"/>
          <w:szCs w:val="28"/>
        </w:rPr>
        <w:t>:</w:t>
      </w:r>
    </w:p>
    <w:p w14:paraId="044D2C95" w14:textId="56EA1A7D" w:rsidR="003036A9" w:rsidRDefault="003036A9" w:rsidP="00897028">
      <w:pPr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036A9">
        <w:rPr>
          <w:rFonts w:ascii="Times New Roman" w:hAnsi="Times New Roman"/>
          <w:sz w:val="28"/>
          <w:szCs w:val="28"/>
        </w:rPr>
        <w:t>Өзгерістер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мен </w:t>
      </w:r>
      <w:proofErr w:type="spellStart"/>
      <w:r w:rsidRPr="003036A9">
        <w:rPr>
          <w:rFonts w:ascii="Times New Roman" w:hAnsi="Times New Roman"/>
          <w:sz w:val="28"/>
          <w:szCs w:val="28"/>
        </w:rPr>
        <w:t>толықтырулар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жобасы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қолданыстағы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заңнамаға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қайшы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келмейді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3036A9">
        <w:rPr>
          <w:rFonts w:ascii="Times New Roman" w:hAnsi="Times New Roman"/>
          <w:sz w:val="28"/>
          <w:szCs w:val="28"/>
        </w:rPr>
        <w:t>Ол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Қағидалардың</w:t>
      </w:r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жекелеген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ережелерін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нақтылау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арқылы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құқықтық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айқындылықты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арттыруға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бағытталған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3036A9">
        <w:rPr>
          <w:rFonts w:ascii="Times New Roman" w:hAnsi="Times New Roman"/>
          <w:sz w:val="28"/>
          <w:szCs w:val="28"/>
        </w:rPr>
        <w:t>Iшкi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нормаларды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жаңа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конституциялық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талаптарға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қатаң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сәйкестендiру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заңдарды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екi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пiкiрмен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түсiндiру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тәуекелiн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болдырмайды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036A9">
        <w:rPr>
          <w:rFonts w:ascii="Times New Roman" w:hAnsi="Times New Roman"/>
          <w:sz w:val="28"/>
          <w:szCs w:val="28"/>
        </w:rPr>
        <w:t>құқықтық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кемшіліктерді</w:t>
      </w:r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жояды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және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нормативтiк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базаның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тұрақтылығын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нығайтады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3036A9">
        <w:rPr>
          <w:rFonts w:ascii="Times New Roman" w:hAnsi="Times New Roman"/>
          <w:sz w:val="28"/>
          <w:szCs w:val="28"/>
        </w:rPr>
        <w:t>Бұл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қаржы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нарығына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қатысушылардың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жұмысы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үшін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түсінікті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036A9">
        <w:rPr>
          <w:rFonts w:ascii="Times New Roman" w:hAnsi="Times New Roman"/>
          <w:sz w:val="28"/>
          <w:szCs w:val="28"/>
        </w:rPr>
        <w:t>ашық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және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заңды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қорғалған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жағдайлар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жасайды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036A9">
        <w:rPr>
          <w:rFonts w:ascii="Times New Roman" w:hAnsi="Times New Roman"/>
          <w:sz w:val="28"/>
          <w:szCs w:val="28"/>
        </w:rPr>
        <w:t>бұл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эмитенттер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мен </w:t>
      </w:r>
      <w:proofErr w:type="spellStart"/>
      <w:r w:rsidRPr="003036A9">
        <w:rPr>
          <w:rFonts w:ascii="Times New Roman" w:hAnsi="Times New Roman"/>
          <w:sz w:val="28"/>
          <w:szCs w:val="28"/>
        </w:rPr>
        <w:t>инвесторлар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арасындағы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қақтығыстар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тәуекелін</w:t>
      </w:r>
      <w:proofErr w:type="spellEnd"/>
      <w:r w:rsidRPr="003036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6A9">
        <w:rPr>
          <w:rFonts w:ascii="Times New Roman" w:hAnsi="Times New Roman"/>
          <w:sz w:val="28"/>
          <w:szCs w:val="28"/>
        </w:rPr>
        <w:t>төмендетеді</w:t>
      </w:r>
      <w:proofErr w:type="spellEnd"/>
      <w:r w:rsidRPr="003036A9">
        <w:rPr>
          <w:rFonts w:ascii="Times New Roman" w:hAnsi="Times New Roman"/>
          <w:sz w:val="28"/>
          <w:szCs w:val="28"/>
        </w:rPr>
        <w:t>.</w:t>
      </w:r>
    </w:p>
    <w:p w14:paraId="6C06F3F9" w14:textId="77777777" w:rsidR="00897028" w:rsidRDefault="00897028" w:rsidP="00897028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24299">
        <w:rPr>
          <w:rFonts w:ascii="Times New Roman" w:hAnsi="Times New Roman"/>
          <w:b/>
          <w:sz w:val="28"/>
          <w:szCs w:val="28"/>
        </w:rPr>
        <w:t>3.</w:t>
      </w:r>
      <w:r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DF25FA">
        <w:rPr>
          <w:rFonts w:ascii="Times New Roman" w:hAnsi="Times New Roman"/>
          <w:b/>
          <w:sz w:val="28"/>
          <w:szCs w:val="28"/>
        </w:rPr>
        <w:t>Ақпараттық</w:t>
      </w:r>
      <w:proofErr w:type="spellEnd"/>
      <w:r w:rsidRPr="00DF25F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F25FA">
        <w:rPr>
          <w:rFonts w:ascii="Times New Roman" w:hAnsi="Times New Roman"/>
          <w:b/>
          <w:sz w:val="28"/>
          <w:szCs w:val="28"/>
        </w:rPr>
        <w:t>салдарларды</w:t>
      </w:r>
      <w:proofErr w:type="spellEnd"/>
      <w:r w:rsidRPr="00DF25F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F25FA">
        <w:rPr>
          <w:rFonts w:ascii="Times New Roman" w:hAnsi="Times New Roman"/>
          <w:b/>
          <w:sz w:val="28"/>
          <w:szCs w:val="28"/>
        </w:rPr>
        <w:t>бағалау</w:t>
      </w:r>
      <w:proofErr w:type="spellEnd"/>
      <w:r w:rsidRPr="00DF25FA">
        <w:rPr>
          <w:rFonts w:ascii="Times New Roman" w:hAnsi="Times New Roman"/>
          <w:b/>
          <w:sz w:val="28"/>
          <w:szCs w:val="28"/>
        </w:rPr>
        <w:t>:</w:t>
      </w:r>
    </w:p>
    <w:p w14:paraId="104E5FD9" w14:textId="6DFD2767" w:rsidR="003036A9" w:rsidRDefault="003036A9" w:rsidP="00897028">
      <w:pPr>
        <w:tabs>
          <w:tab w:val="left" w:pos="1134"/>
        </w:tabs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3036A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Бұйрық жобасын қабылдаудың ақпараттық салдары жоқ. Қазақстан Республикасы азаматтарының құқықтары мен бостандықтарын және кәсіпкерлік субъектілерінің заңды мүдделерін қозғамайтындықтан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ақпараттық салдарлар туындамайды</w:t>
      </w:r>
      <w:r w:rsidRPr="003036A9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</w:p>
    <w:p w14:paraId="3417C0EB" w14:textId="77777777" w:rsidR="00897028" w:rsidRPr="00641882" w:rsidRDefault="00897028" w:rsidP="00897028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641882">
        <w:rPr>
          <w:rFonts w:ascii="Times New Roman" w:hAnsi="Times New Roman"/>
          <w:b/>
          <w:sz w:val="28"/>
          <w:szCs w:val="28"/>
          <w:lang w:val="kk-KZ"/>
        </w:rPr>
        <w:t>4.</w:t>
      </w:r>
      <w:r w:rsidRPr="00641882">
        <w:rPr>
          <w:rFonts w:ascii="Times New Roman" w:hAnsi="Times New Roman"/>
          <w:b/>
          <w:sz w:val="28"/>
          <w:szCs w:val="28"/>
          <w:lang w:val="kk-KZ"/>
        </w:rPr>
        <w:tab/>
        <w:t>Өзге де салдарларды бағалау:</w:t>
      </w:r>
    </w:p>
    <w:p w14:paraId="3DA5DBEA" w14:textId="0CE6D6BB" w:rsidR="003036A9" w:rsidRDefault="003036A9" w:rsidP="00897028">
      <w:pPr>
        <w:tabs>
          <w:tab w:val="left" w:pos="1134"/>
        </w:tabs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3036A9">
        <w:rPr>
          <w:rFonts w:ascii="Times New Roman" w:hAnsi="Times New Roman"/>
          <w:sz w:val="28"/>
          <w:szCs w:val="28"/>
          <w:lang w:val="kk-KZ"/>
        </w:rPr>
        <w:t>Бұйрық жобасын қабылдау мемлекет пен қоғам үшін теріс әлеуметтік-экономикалық, бедел</w:t>
      </w:r>
      <w:bookmarkStart w:id="0" w:name="_GoBack"/>
      <w:bookmarkEnd w:id="0"/>
      <w:r w:rsidRPr="003036A9">
        <w:rPr>
          <w:rFonts w:ascii="Times New Roman" w:hAnsi="Times New Roman"/>
          <w:sz w:val="28"/>
          <w:szCs w:val="28"/>
          <w:lang w:val="kk-KZ"/>
        </w:rPr>
        <w:t>ді және өзге де жағымсыз салдарларға әкеп соқпайды. Жоба нормативтiк базаны iшкi реттеуге ғана бағытталған және жергiлiктi атқарушы органдар шығаратын мемлекеттiк бағалы қағаздар рыногы жұмысының тиiмдiлiгiне оң әсер етедi.</w:t>
      </w:r>
    </w:p>
    <w:p w14:paraId="4C65C293" w14:textId="77777777" w:rsidR="00897028" w:rsidRPr="00641882" w:rsidRDefault="00897028" w:rsidP="00897028">
      <w:pPr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76E662A8" w14:textId="77777777" w:rsidR="00897028" w:rsidRPr="00641882" w:rsidRDefault="00897028" w:rsidP="00897028">
      <w:pPr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7F63BE63" w14:textId="77777777" w:rsidR="00897028" w:rsidRDefault="00897028" w:rsidP="00897028">
      <w:pPr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Қазақстан Республикасының</w:t>
      </w:r>
    </w:p>
    <w:p w14:paraId="6B94C95A" w14:textId="60022DC3" w:rsidR="00704FA5" w:rsidRPr="00897028" w:rsidRDefault="00897028" w:rsidP="00897028">
      <w:pPr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Қаржы министрі</w:t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  <w:t xml:space="preserve">     М. Такиев</w:t>
      </w:r>
    </w:p>
    <w:sectPr w:rsidR="00704FA5" w:rsidRPr="00897028" w:rsidSect="00E40587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6E6"/>
    <w:rsid w:val="003036A9"/>
    <w:rsid w:val="00704FA5"/>
    <w:rsid w:val="00897028"/>
    <w:rsid w:val="0094209B"/>
    <w:rsid w:val="00A83FA0"/>
    <w:rsid w:val="00D34BA8"/>
    <w:rsid w:val="00FC2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AC05B"/>
  <w15:chartTrackingRefBased/>
  <w15:docId w15:val="{01F3BBBA-CEA6-41D5-8A39-28265F2CD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7028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97028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 Когай Дмитриевич</dc:creator>
  <cp:keywords/>
  <dc:description/>
  <cp:lastModifiedBy>Богдан Д. Когай</cp:lastModifiedBy>
  <cp:revision>3</cp:revision>
  <dcterms:created xsi:type="dcterms:W3CDTF">2026-05-22T12:07:00Z</dcterms:created>
  <dcterms:modified xsi:type="dcterms:W3CDTF">2026-05-23T08:29:00Z</dcterms:modified>
</cp:coreProperties>
</file>